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atLeast"/>
        <w:outlineLvl w:val="0"/>
        <w:rPr>
          <w:rFonts w:ascii="方正小标宋简体" w:hAnsi="仿宋" w:cs="宋体"/>
          <w:szCs w:val="44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：</w:t>
      </w:r>
    </w:p>
    <w:p>
      <w:pPr>
        <w:pStyle w:val="5"/>
        <w:topLinePunct/>
        <w:spacing w:line="680" w:lineRule="exact"/>
        <w:outlineLvl w:val="0"/>
        <w:rPr>
          <w:rFonts w:ascii="方正小标宋简体" w:hAnsi="仿宋" w:cs="宋体"/>
          <w:szCs w:val="44"/>
        </w:rPr>
      </w:pPr>
      <w:bookmarkStart w:id="12" w:name="_GoBack"/>
      <w:r>
        <w:rPr>
          <w:rFonts w:hint="eastAsia" w:ascii="方正小标宋简体" w:hAnsi="仿宋" w:cs="宋体"/>
          <w:szCs w:val="44"/>
        </w:rPr>
        <w:t>优秀教学改革案例申请表</w:t>
      </w:r>
      <w:bookmarkEnd w:id="12"/>
    </w:p>
    <w:p>
      <w:pPr>
        <w:pStyle w:val="5"/>
        <w:topLinePunct/>
        <w:spacing w:line="680" w:lineRule="exact"/>
        <w:outlineLvl w:val="0"/>
        <w:rPr>
          <w:rFonts w:ascii="方正小标宋简体" w:hAnsi="仿宋" w:cs="宋体"/>
          <w:szCs w:val="44"/>
        </w:rPr>
      </w:pPr>
    </w:p>
    <w:tbl>
      <w:tblPr>
        <w:tblStyle w:val="4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984"/>
        <w:gridCol w:w="255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60" w:firstLineChars="50"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 xml:space="preserve">学院（盖章）：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电子邮件：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电子邮件：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情况简介：</w:t>
            </w:r>
            <w:r>
              <w:rPr>
                <w:rFonts w:hint="eastAsia" w:ascii="仿宋" w:hAnsi="仿宋" w:eastAsia="仿宋" w:cs="Adobe 仿宋 Std"/>
                <w:kern w:val="0"/>
                <w:sz w:val="24"/>
              </w:rPr>
              <w:t>（解决的教学问题、方法、创新点及推广应用效果）（不超过10</w:t>
            </w:r>
            <w:r>
              <w:rPr>
                <w:rStyle w:val="6"/>
                <w:rFonts w:hint="default" w:ascii="仿宋" w:hAnsi="仿宋" w:eastAsia="仿宋" w:cs="Adobe 仿宋 Std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opLinePunct/>
              <w:rPr>
                <w:rFonts w:ascii="仿宋" w:hAnsi="仿宋" w:eastAsia="仿宋" w:cs="Adobe 仿宋 St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学院推荐意见：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Adobe 仿宋 Std"/>
                <w:kern w:val="0"/>
                <w:sz w:val="32"/>
                <w:szCs w:val="32"/>
              </w:rPr>
            </w:pPr>
          </w:p>
          <w:p>
            <w:pPr>
              <w:topLinePunct/>
              <w:ind w:firstLine="640" w:firstLineChars="200"/>
              <w:rPr>
                <w:rFonts w:ascii="仿宋" w:hAnsi="仿宋" w:eastAsia="仿宋" w:cs="Adobe 仿宋 Std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负责人（公章）</w:t>
            </w: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Adobe 仿宋 Std"/>
                <w:sz w:val="32"/>
                <w:szCs w:val="32"/>
              </w:rPr>
            </w:pPr>
            <w:r>
              <w:rPr>
                <w:rFonts w:hint="eastAsia" w:ascii="仿宋" w:hAnsi="仿宋" w:eastAsia="仿宋" w:cs="Adobe 仿宋 Std"/>
                <w:kern w:val="0"/>
                <w:sz w:val="32"/>
                <w:szCs w:val="32"/>
              </w:rPr>
              <w:t>年</w:t>
            </w:r>
            <w:r>
              <w:rPr>
                <w:rStyle w:val="7"/>
                <w:rFonts w:hint="eastAsia" w:ascii="仿宋" w:hAnsi="仿宋" w:eastAsia="仿宋" w:cs="Adobe 仿宋 Std"/>
                <w:sz w:val="32"/>
                <w:szCs w:val="32"/>
              </w:rPr>
              <w:t xml:space="preserve">  </w:t>
            </w:r>
            <w:r>
              <w:rPr>
                <w:rStyle w:val="8"/>
                <w:rFonts w:hint="default" w:ascii="仿宋" w:hAnsi="仿宋" w:eastAsia="仿宋" w:cs="Adobe 仿宋 Std"/>
                <w:sz w:val="32"/>
                <w:szCs w:val="32"/>
              </w:rPr>
              <w:t>月</w:t>
            </w:r>
            <w:r>
              <w:rPr>
                <w:rStyle w:val="7"/>
                <w:rFonts w:hint="eastAsia" w:ascii="仿宋" w:hAnsi="仿宋" w:eastAsia="仿宋" w:cs="Adobe 仿宋 Std"/>
                <w:sz w:val="32"/>
                <w:szCs w:val="32"/>
              </w:rPr>
              <w:t xml:space="preserve">  </w:t>
            </w:r>
            <w:r>
              <w:rPr>
                <w:rStyle w:val="8"/>
                <w:rFonts w:hint="default" w:ascii="仿宋" w:hAnsi="仿宋" w:eastAsia="仿宋" w:cs="Adobe 仿宋 Std"/>
                <w:sz w:val="32"/>
                <w:szCs w:val="32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 w:cs="Adobe 仿宋 Std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0" w:name="_Toc17227_WPSOffice_Level1"/>
      <w:bookmarkStart w:id="1" w:name="_Toc32119_WPSOffice_Level1"/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：</w:t>
      </w:r>
    </w:p>
    <w:p>
      <w:pPr>
        <w:pStyle w:val="2"/>
        <w:widowControl/>
        <w:spacing w:line="600" w:lineRule="atLeast"/>
        <w:jc w:val="center"/>
        <w:outlineLvl w:val="0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优秀教学改革案例申报材料目录</w:t>
      </w:r>
      <w:bookmarkEnd w:id="0"/>
      <w:bookmarkEnd w:id="1"/>
    </w:p>
    <w:p>
      <w:pPr>
        <w:pStyle w:val="2"/>
        <w:widowControl/>
        <w:spacing w:line="600" w:lineRule="atLeast"/>
        <w:jc w:val="center"/>
        <w:outlineLvl w:val="0"/>
        <w:rPr>
          <w:rFonts w:ascii="方正小标宋简体" w:hAnsi="仿宋" w:eastAsia="方正小标宋简体" w:cs="宋体"/>
          <w:sz w:val="44"/>
          <w:szCs w:val="44"/>
        </w:rPr>
      </w:pPr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2" w:name="_Toc5568_WPSOffice_Level1"/>
      <w:bookmarkStart w:id="3" w:name="_Toc1272_WPSOffice_Level1"/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．案例负责人及团队介绍</w:t>
      </w:r>
      <w:bookmarkEnd w:id="2"/>
      <w:bookmarkEnd w:id="3"/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4" w:name="_Toc14005_WPSOffice_Level1"/>
      <w:bookmarkStart w:id="5" w:name="_Toc18011_WPSOffice_Level1"/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．校内应用情况（提供图文资料）</w:t>
      </w:r>
      <w:bookmarkEnd w:id="4"/>
      <w:bookmarkEnd w:id="5"/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6" w:name="_Toc21957_WPSOffice_Level1"/>
      <w:bookmarkStart w:id="7" w:name="_Toc27500_WPSOffice_Level1"/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．校外推广应用情况（提供应用单位图文资料）</w:t>
      </w:r>
      <w:bookmarkEnd w:id="6"/>
      <w:bookmarkEnd w:id="7"/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8" w:name="_Toc20987_WPSOffice_Level1"/>
      <w:bookmarkStart w:id="9" w:name="_Toc11710_WPSOffice_Level1"/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．媒体报道</w:t>
      </w:r>
      <w:bookmarkEnd w:id="8"/>
      <w:bookmarkEnd w:id="9"/>
    </w:p>
    <w:p>
      <w:pPr>
        <w:pStyle w:val="2"/>
        <w:widowControl/>
        <w:spacing w:line="600" w:lineRule="atLeast"/>
        <w:outlineLvl w:val="0"/>
        <w:rPr>
          <w:rFonts w:ascii="Times New Roman" w:hAnsi="Times New Roman" w:eastAsia="仿宋"/>
          <w:sz w:val="32"/>
          <w:szCs w:val="32"/>
        </w:rPr>
      </w:pPr>
      <w:bookmarkStart w:id="10" w:name="_Toc29592_WPSOffice_Level1"/>
      <w:bookmarkStart w:id="11" w:name="_Toc19117_WPSOffice_Level1"/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．已发表的教研成果及相关项目立项材料</w:t>
      </w:r>
      <w:bookmarkEnd w:id="10"/>
      <w:bookmarkEnd w:id="11"/>
    </w:p>
    <w:p>
      <w:pPr>
        <w:pStyle w:val="2"/>
        <w:widowControl/>
        <w:spacing w:line="600" w:lineRule="atLeast"/>
        <w:outlineLvl w:val="0"/>
        <w:rPr>
          <w:rFonts w:ascii="仿宋" w:hAnsi="仿宋" w:eastAsia="仿宋" w:cs="Adobe 仿宋 Std"/>
          <w:sz w:val="32"/>
          <w:szCs w:val="32"/>
        </w:rPr>
      </w:pPr>
    </w:p>
    <w:p/>
    <w:p>
      <w:pPr>
        <w:widowControl/>
        <w:spacing w:after="240"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5">
    <w:name w:val="主标题"/>
    <w:qFormat/>
    <w:uiPriority w:val="0"/>
    <w:pPr>
      <w:jc w:val="center"/>
    </w:pPr>
    <w:rPr>
      <w:rFonts w:eastAsia="方正小标宋简体" w:cs="Times New Roman" w:asciiTheme="minorHAnsi" w:hAnsiTheme="minorHAnsi"/>
      <w:kern w:val="0"/>
      <w:sz w:val="44"/>
      <w:szCs w:val="22"/>
      <w:lang w:val="en-US" w:eastAsia="zh-CN" w:bidi="ar-SA"/>
    </w:rPr>
  </w:style>
  <w:style w:type="character" w:customStyle="1" w:styleId="6">
    <w:name w:val="font1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8">
    <w:name w:val="font0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2019-05-23T02:51:09Z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